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/>
          <w:b/>
          <w:bCs/>
          <w:sz w:val="24"/>
        </w:rPr>
      </w:pPr>
      <w:r>
        <w:rPr>
          <w:b/>
          <w:bCs/>
          <w:sz w:val="24"/>
        </w:rPr>
        <w:t>附件</w:t>
      </w:r>
      <w:r>
        <w:rPr>
          <w:rFonts w:hint="eastAsia"/>
          <w:b/>
          <w:bCs/>
          <w:sz w:val="24"/>
        </w:rPr>
        <w:t>4</w:t>
      </w:r>
    </w:p>
    <w:p>
      <w:pPr>
        <w:spacing w:line="360" w:lineRule="auto"/>
        <w:jc w:val="center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香精香料样品报价</w:t>
      </w:r>
      <w:r>
        <w:rPr>
          <w:b/>
          <w:bCs/>
          <w:sz w:val="24"/>
        </w:rPr>
        <w:t>表</w:t>
      </w:r>
    </w:p>
    <w:p>
      <w:pPr>
        <w:spacing w:line="360" w:lineRule="auto"/>
        <w:rPr>
          <w:sz w:val="24"/>
        </w:rPr>
      </w:pPr>
      <w:r>
        <w:rPr>
          <w:rFonts w:hint="eastAsia"/>
          <w:b/>
          <w:bCs/>
          <w:sz w:val="24"/>
        </w:rPr>
        <w:t>供应商名称：</w:t>
      </w:r>
      <w:r>
        <w:rPr>
          <w:b/>
          <w:bCs/>
          <w:sz w:val="24"/>
        </w:rPr>
        <w:t xml:space="preserve">                                                </w:t>
      </w:r>
      <w:r>
        <w:rPr>
          <w:rFonts w:hint="eastAsia"/>
          <w:b/>
          <w:bCs/>
          <w:sz w:val="24"/>
        </w:rPr>
        <w:t>报价日期：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588"/>
        <w:gridCol w:w="1247"/>
        <w:gridCol w:w="1417"/>
        <w:gridCol w:w="1387"/>
        <w:gridCol w:w="1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526" w:type="dxa"/>
            <w:noWrap w:val="0"/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产品名称</w:t>
            </w:r>
          </w:p>
        </w:tc>
        <w:tc>
          <w:tcPr>
            <w:tcW w:w="1588" w:type="dxa"/>
            <w:noWrap w:val="0"/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47" w:type="dxa"/>
            <w:noWrap w:val="0"/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产品编号</w:t>
            </w:r>
          </w:p>
        </w:tc>
        <w:tc>
          <w:tcPr>
            <w:tcW w:w="1417" w:type="dxa"/>
            <w:noWrap w:val="0"/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87" w:type="dxa"/>
            <w:noWrap w:val="0"/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计量单位</w:t>
            </w:r>
          </w:p>
        </w:tc>
        <w:tc>
          <w:tcPr>
            <w:tcW w:w="1590" w:type="dxa"/>
            <w:noWrap w:val="0"/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主要原辅材料</w:t>
            </w:r>
          </w:p>
        </w:tc>
        <w:tc>
          <w:tcPr>
            <w:tcW w:w="158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单耗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单价（元）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（不含税）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金额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占收入比重（</w:t>
            </w:r>
            <w:r>
              <w:rPr>
                <w:sz w:val="24"/>
              </w:rPr>
              <w:t>%</w:t>
            </w:r>
            <w:r>
              <w:rPr>
                <w:rFonts w:hint="eastAsia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52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8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8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8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8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8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小计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526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制造费用</w:t>
            </w:r>
          </w:p>
        </w:tc>
        <w:tc>
          <w:tcPr>
            <w:tcW w:w="425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工资及福利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修理费用、折旧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燃料及动力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运输费用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小计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526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期间费用</w:t>
            </w:r>
          </w:p>
        </w:tc>
        <w:tc>
          <w:tcPr>
            <w:tcW w:w="425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管理费用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财务费用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经营费用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小计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成本费用合计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税金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计划利润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不含税报价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含税报价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>
      <w:pPr>
        <w:spacing w:line="360" w:lineRule="auto"/>
        <w:rPr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jZGRiYzZkNjVkODhmNmYyNDNlYzkwYThiMGVjNjYifQ=="/>
  </w:docVars>
  <w:rsids>
    <w:rsidRoot w:val="01213BC3"/>
    <w:rsid w:val="01213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2024-07-29T02:44:00Z</dcterms:created>
  <dc:creator>烟小蜜</dc:creator>
  <cp:lastModifiedBy>烟小蜜</cp:lastModifiedBy>
  <dcterms:modified xsi:type="dcterms:W3CDTF">2024-07-29T02:44:30Z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0C68308E3BDA403C9422470B77471525_11</vt:lpwstr>
  </property>
</Properties>
</file>